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奉贤区曙光中学20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b/>
          <w:sz w:val="36"/>
          <w:szCs w:val="36"/>
        </w:rPr>
        <w:t>学年第一学期课程计划</w:t>
      </w:r>
    </w:p>
    <w:p>
      <w:pPr>
        <w:spacing w:line="320" w:lineRule="exact"/>
        <w:rPr>
          <w:rFonts w:hint="eastAsia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12"/>
        <w:gridCol w:w="647"/>
        <w:gridCol w:w="649"/>
        <w:gridCol w:w="611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3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ind w:left="945" w:hanging="945" w:hangingChars="450"/>
              <w:jc w:val="righ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-19050</wp:posOffset>
                      </wp:positionV>
                      <wp:extent cx="1466850" cy="297180"/>
                      <wp:effectExtent l="635" t="4445" r="18415" b="22225"/>
                      <wp:wrapNone/>
                      <wp:docPr id="1" name="任意多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28" h="776">
                                    <a:moveTo>
                                      <a:pt x="3428" y="7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2" o:spid="_x0000_s1026" o:spt="100" style="position:absolute;left:0pt;margin-left:-8.55pt;margin-top:-1.5pt;height:23.4pt;width:115.5pt;z-index:251658240;mso-width-relative:page;mso-height-relative:page;" fillcolor="#FFFFFF" filled="t" stroked="t" coordsize="3428,776" o:gfxdata="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D+qrtcAAAAJAQAADwAAAAAAAAABACAAAAAiAAAAZHJzL2Rvd25yZXYueG1sUEsBAhQAFAAAAAgA&#10;h07iQEmGsvwmAgAAbAQAAA4AAAAAAAAAAQAgAAAAJgEAAGRycy9lMm9Eb2MueG1sUEsFBgAAAAAG&#10;AAYAWQEAAL4FAAAAAA==&#10;" path="m3428,776l0,0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 xml:space="preserve">      年级        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840" w:firstLineChars="350"/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周课时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课程  科目</w:t>
            </w:r>
          </w:p>
        </w:tc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6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高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48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    文</w:t>
            </w:r>
          </w:p>
        </w:tc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2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（1）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生命科学课程在高一开设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心理课内容包含职业生涯规划，高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、三年级的“心理健康教育”以讲座形式，每月安排一次，一次约40</w:t>
            </w:r>
            <w:r>
              <w:t>~60</w:t>
            </w:r>
            <w:r>
              <w:rPr>
                <w:rFonts w:hint="eastAsia"/>
              </w:rPr>
              <w:t>分钟。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(3)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高二年级的艺术、劳技整合为劳艺专项课，两节课连上。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105" w:firstLineChars="5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高三思想政治课程，本学期为期两周的社会调查专题课程。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80" w:lineRule="exact"/>
              <w:ind w:firstLine="105" w:firstLine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    学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    语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    理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    学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    学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思想政治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    史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   理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    会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    术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体育与健身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心理健康教育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劳动技术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周课时数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8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56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拓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活动类（可包括体育活动）</w:t>
            </w:r>
          </w:p>
        </w:tc>
        <w:tc>
          <w:tcPr>
            <w:tcW w:w="64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11" w:type="dxa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827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高一年级：学科类2体育活动2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拓展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课1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高二年级：学科类3体育活动2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拓展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课1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高三年级：学科类选修17 体育活动2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每天晚餐后30分钟至晚自修开始前10分钟是学生自由体育活动时间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5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专题教育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或班团队活动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社区服务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1907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集中（1周）</w:t>
            </w:r>
          </w:p>
        </w:tc>
        <w:tc>
          <w:tcPr>
            <w:tcW w:w="4827" w:type="dxa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高一年级：军训（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第8周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高二年级：志愿者服务（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因疫情另作安排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高三年级：社会考查、志愿者服务等社会实践（分散安排）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6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周课时数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2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23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研究型课程</w:t>
            </w:r>
          </w:p>
        </w:tc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4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1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开展课题研究（集中、分散使用相结合）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晨会或午会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每天15-20分钟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广播操、眼保健操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每天约40分钟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广播操每天每次20分钟，眼保健操上下午各一次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8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周课时总量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82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关于本学期课程计划的说明：</w:t>
      </w:r>
    </w:p>
    <w:p>
      <w:pPr>
        <w:spacing w:line="440" w:lineRule="exact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1．本学期教学活动的总时间为2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周，授课时间约为1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周。复习考试、节假日及重大活动时间为3周。</w:t>
      </w:r>
    </w:p>
    <w:p>
      <w:pPr>
        <w:spacing w:line="440" w:lineRule="exact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2．高二劳技</w:t>
      </w:r>
      <w:r>
        <w:rPr>
          <w:rFonts w:hint="eastAsia" w:ascii="宋体" w:hAnsi="宋体"/>
          <w:sz w:val="24"/>
          <w:lang w:val="en-US" w:eastAsia="zh-CN"/>
        </w:rPr>
        <w:t>实际</w:t>
      </w:r>
      <w:r>
        <w:rPr>
          <w:rFonts w:hint="eastAsia" w:ascii="宋体" w:hAnsi="宋体"/>
          <w:sz w:val="24"/>
        </w:rPr>
        <w:t>每周上课1课时，另1课时放在</w:t>
      </w:r>
      <w:r>
        <w:rPr>
          <w:rFonts w:hint="eastAsia" w:ascii="宋体" w:hAnsi="宋体"/>
          <w:sz w:val="24"/>
          <w:lang w:val="en-US" w:eastAsia="zh-CN"/>
        </w:rPr>
        <w:t>第二</w:t>
      </w:r>
      <w:r>
        <w:rPr>
          <w:rFonts w:hint="eastAsia" w:ascii="宋体" w:hAnsi="宋体"/>
          <w:sz w:val="24"/>
        </w:rPr>
        <w:t>学期</w:t>
      </w:r>
      <w:r>
        <w:rPr>
          <w:rFonts w:hint="eastAsia" w:ascii="宋体" w:hAnsi="宋体"/>
          <w:sz w:val="24"/>
          <w:lang w:val="en-US" w:eastAsia="zh-CN"/>
        </w:rPr>
        <w:t>期末</w:t>
      </w:r>
      <w:r>
        <w:rPr>
          <w:rFonts w:hint="eastAsia" w:ascii="宋体" w:hAnsi="宋体"/>
          <w:sz w:val="24"/>
        </w:rPr>
        <w:t>（每班集中两天在本校进行学工实践）。</w:t>
      </w:r>
    </w:p>
    <w:p>
      <w:pPr>
        <w:spacing w:line="440" w:lineRule="exact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3．重大时政宣讲通过政治课、午会课、升旗仪式等渠道落实，每周一天。</w:t>
      </w:r>
    </w:p>
    <w:p>
      <w:pPr>
        <w:spacing w:line="440" w:lineRule="exact"/>
        <w:ind w:left="360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4．各年级拓展型课程安排：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758"/>
        <w:gridCol w:w="249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5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高一</w:t>
            </w:r>
          </w:p>
        </w:tc>
        <w:tc>
          <w:tcPr>
            <w:tcW w:w="24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高二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2758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学科拓展及辅优补差</w:t>
            </w:r>
          </w:p>
        </w:tc>
        <w:tc>
          <w:tcPr>
            <w:tcW w:w="2491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学科拓展及辅优补差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学科拓展（选修课）辅优补差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2758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兴趣课（每周一节，周二下午）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体育活动（每周2节）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学校运动会（第五周）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学校艺术节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社团活动</w:t>
            </w:r>
          </w:p>
        </w:tc>
        <w:tc>
          <w:tcPr>
            <w:tcW w:w="2491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兴趣课（每周一节，周三下午）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体育活动（每周2节）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艺、体类特长生辅导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学校运动会（第五周）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社团活动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学校艺术节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体育活动（每周2节）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艺、体类特长生辅导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学校运动会（第五周）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社团活动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学校艺术节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班会</w:t>
            </w:r>
          </w:p>
        </w:tc>
        <w:tc>
          <w:tcPr>
            <w:tcW w:w="2758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行为规范教育和其它专题教育</w:t>
            </w:r>
          </w:p>
        </w:tc>
        <w:tc>
          <w:tcPr>
            <w:tcW w:w="2491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行为规范教育和其它专题教育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行为规范教育和其它专题教育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758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安全教育——紧急逃生演练、学法指导、校史教育、法制教育、国防教育、环境教育、民族团结教育、健康教育（青春期教育、预防艾滋病、心理健康）、廉洁教育</w:t>
            </w:r>
          </w:p>
        </w:tc>
        <w:tc>
          <w:tcPr>
            <w:tcW w:w="2491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安全教育——紧急逃生演练、法制教育、禁毒教育、课程选修指导、人口教育、环境教育、民族团结教育、健康教育（毒品预防）、廉洁教育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安全教育——紧急逃生演练、毕业生专题、心理辅导、法制教育、禁毒教育成人教育（成人仪式）、廉洁教育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</w:p>
        </w:tc>
        <w:tc>
          <w:tcPr>
            <w:tcW w:w="2758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军训（开学前一周）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社会志愿者服务（周五8、9节）</w:t>
            </w:r>
          </w:p>
        </w:tc>
        <w:tc>
          <w:tcPr>
            <w:tcW w:w="2491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学农（开学前）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社会志愿者服务（周五8、9节）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社会考察</w:t>
            </w:r>
          </w:p>
          <w:p>
            <w:pPr>
              <w:spacing w:line="32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社会志愿者服务（周五8、9节）</w:t>
            </w:r>
          </w:p>
        </w:tc>
      </w:tr>
    </w:tbl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5．各年级研究课程安排：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重点在高一、二年级，以课题研究为主要形式，第4周开始听讲座、选题，第6周开始分组调研，期末进行阶段性总结。</w:t>
      </w:r>
    </w:p>
    <w:p>
      <w:pPr>
        <w:spacing w:line="440" w:lineRule="exact"/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教导处</w:t>
      </w:r>
    </w:p>
    <w:p>
      <w:pPr>
        <w:spacing w:line="4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年9月</w:t>
      </w:r>
    </w:p>
    <w:p/>
    <w:sectPr>
      <w:pgSz w:w="11170" w:h="1547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8B"/>
    <w:rsid w:val="000455DE"/>
    <w:rsid w:val="00071680"/>
    <w:rsid w:val="001F0BD4"/>
    <w:rsid w:val="0038548B"/>
    <w:rsid w:val="003E35E5"/>
    <w:rsid w:val="005A1B9E"/>
    <w:rsid w:val="00743F1A"/>
    <w:rsid w:val="00752616"/>
    <w:rsid w:val="0079345B"/>
    <w:rsid w:val="00804166"/>
    <w:rsid w:val="00825EC7"/>
    <w:rsid w:val="00854AB9"/>
    <w:rsid w:val="008F60C5"/>
    <w:rsid w:val="00910910"/>
    <w:rsid w:val="00A3534C"/>
    <w:rsid w:val="00A75AF1"/>
    <w:rsid w:val="00C026D7"/>
    <w:rsid w:val="00C0529D"/>
    <w:rsid w:val="00CB49FF"/>
    <w:rsid w:val="00D67527"/>
    <w:rsid w:val="00E82641"/>
    <w:rsid w:val="00F11F28"/>
    <w:rsid w:val="042506AD"/>
    <w:rsid w:val="0D3E6170"/>
    <w:rsid w:val="1D0B2AC0"/>
    <w:rsid w:val="23ED142A"/>
    <w:rsid w:val="276E5FE4"/>
    <w:rsid w:val="3C267F9E"/>
    <w:rsid w:val="4A7D1815"/>
    <w:rsid w:val="60C25E18"/>
    <w:rsid w:val="7D9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2D816-76F6-4F80-A9C0-6534318C06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shuguang</Company>
  <Pages>2</Pages>
  <Words>231</Words>
  <Characters>1320</Characters>
  <Lines>11</Lines>
  <Paragraphs>3</Paragraphs>
  <TotalTime>10</TotalTime>
  <ScaleCrop>false</ScaleCrop>
  <LinksUpToDate>false</LinksUpToDate>
  <CharactersWithSpaces>1548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2019-10-18T01:00:00Z</dcterms:created>
  <dc:creator>shuguang</dc:creator>
  <cp:lastModifiedBy>rocky</cp:lastModifiedBy>
  <cp:lastPrinted>2015-09-01T03:06:00Z</cp:lastPrinted>
  <dcterms:modified xsi:type="dcterms:W3CDTF">2020-10-16T09:04:57Z</dcterms:modified>
  <dc:title>奉贤区曙光中学2014学年第一学期课程计划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